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83EF7" w14:textId="77777777" w:rsidR="000355BD" w:rsidRPr="004B5F04" w:rsidRDefault="000355BD" w:rsidP="000355BD">
      <w:pPr>
        <w:jc w:val="center"/>
        <w:rPr>
          <w:rFonts w:ascii="ＭＳ 明朝" w:hAnsi="ＭＳ 明朝"/>
        </w:rPr>
      </w:pPr>
    </w:p>
    <w:p w14:paraId="51546D02" w14:textId="2FFE985B" w:rsidR="000355BD" w:rsidRPr="004B5F04" w:rsidRDefault="002D482C" w:rsidP="000355BD">
      <w:pPr>
        <w:jc w:val="center"/>
        <w:rPr>
          <w:rFonts w:ascii="ＭＳ 明朝" w:hAnsi="ＭＳ 明朝"/>
        </w:rPr>
      </w:pPr>
      <w:r w:rsidRPr="004B5F04">
        <w:rPr>
          <w:rFonts w:ascii="ＭＳ 明朝" w:hAnsi="ＭＳ 明朝" w:hint="eastAsia"/>
        </w:rPr>
        <w:t>令和</w:t>
      </w:r>
      <w:r w:rsidR="00953486" w:rsidRPr="004B5F04">
        <w:rPr>
          <w:rFonts w:ascii="ＭＳ 明朝" w:hAnsi="ＭＳ 明朝" w:hint="eastAsia"/>
        </w:rPr>
        <w:t>８</w:t>
      </w:r>
      <w:r w:rsidR="00962314" w:rsidRPr="004B5F04">
        <w:rPr>
          <w:rFonts w:ascii="ＭＳ 明朝" w:hAnsi="ＭＳ 明朝" w:hint="eastAsia"/>
        </w:rPr>
        <w:t>年度</w:t>
      </w:r>
      <w:r w:rsidR="000355BD" w:rsidRPr="004B5F04">
        <w:rPr>
          <w:rFonts w:ascii="ＭＳ 明朝" w:hAnsi="ＭＳ 明朝" w:hint="eastAsia"/>
        </w:rPr>
        <w:t xml:space="preserve">　</w:t>
      </w:r>
      <w:r w:rsidR="006C5F71" w:rsidRPr="004B5F04">
        <w:rPr>
          <w:rFonts w:ascii="ＭＳ 明朝" w:hAnsi="ＭＳ 明朝" w:hint="eastAsia"/>
        </w:rPr>
        <w:t>茨城県</w:t>
      </w:r>
      <w:r w:rsidR="000355BD" w:rsidRPr="004B5F04">
        <w:rPr>
          <w:rFonts w:ascii="ＭＳ 明朝" w:hAnsi="ＭＳ 明朝" w:hint="eastAsia"/>
        </w:rPr>
        <w:t>地域医療勤務環境改善体制整備事業補助金　交付要項</w:t>
      </w:r>
    </w:p>
    <w:p w14:paraId="2EE6D96B" w14:textId="77777777" w:rsidR="000355BD" w:rsidRPr="004B5F04" w:rsidRDefault="000355BD" w:rsidP="000355BD">
      <w:pPr>
        <w:rPr>
          <w:rFonts w:ascii="ＭＳ 明朝" w:hAnsi="ＭＳ 明朝"/>
        </w:rPr>
      </w:pPr>
    </w:p>
    <w:p w14:paraId="692FA2BA"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（趣旨）</w:t>
      </w:r>
    </w:p>
    <w:p w14:paraId="6382B700"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第１条　県は、救急病院等における勤務医の働き方改革を推進するため、地域医療において特別な役割があり、かつ過酷な勤務環境となっている医療機関に対し、医師の労働時間短縮のための体制整備に要する費用について、予算の範囲内において地域医療勤務環境改善体制整備事業補助金（以下「補助金」という。）を交付するものとし、その補助金の交付については、茨城県補助金等交付規則（昭和36年茨城県規則第67号。以下「規則」という。）に定めるほか、この要項に定めるところによる。</w:t>
      </w:r>
    </w:p>
    <w:p w14:paraId="28B35763" w14:textId="77777777" w:rsidR="000355BD" w:rsidRPr="004B5F04" w:rsidRDefault="000355BD" w:rsidP="000355BD">
      <w:pPr>
        <w:rPr>
          <w:rFonts w:ascii="ＭＳ 明朝" w:hAnsi="ＭＳ 明朝"/>
        </w:rPr>
      </w:pPr>
    </w:p>
    <w:p w14:paraId="032C4962"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（補助対象事業者）</w:t>
      </w:r>
    </w:p>
    <w:p w14:paraId="5507F4F7"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第２条　補助の対象となる医療機関は、次のいずれかに該当する医療機関であって、第５条に規定する交付要件を満たすものとする。ただし、診療報酬により令和２年度の改定により新設された地域医療体制確保加算を取得している医療機関は対象としない。</w:t>
      </w:r>
    </w:p>
    <w:p w14:paraId="2D4D82B2" w14:textId="5D2408DA" w:rsidR="000355BD" w:rsidRPr="004B5F04" w:rsidRDefault="000355BD" w:rsidP="000355BD">
      <w:pPr>
        <w:ind w:leftChars="100" w:left="420" w:hangingChars="100" w:hanging="210"/>
        <w:rPr>
          <w:rFonts w:ascii="ＭＳ 明朝" w:hAnsi="ＭＳ 明朝"/>
        </w:rPr>
      </w:pPr>
      <w:r w:rsidRPr="004B5F04">
        <w:rPr>
          <w:rFonts w:ascii="ＭＳ 明朝" w:hAnsi="ＭＳ 明朝" w:hint="eastAsia"/>
        </w:rPr>
        <w:t>(1)　救急医療に係る実績として、救急用の自動車又は救急医療用ヘリコプターによる搬送件数が、年間（</w:t>
      </w:r>
      <w:r w:rsidR="00840666" w:rsidRPr="004B5F04">
        <w:rPr>
          <w:rFonts w:ascii="ＭＳ 明朝" w:hAnsi="ＭＳ 明朝" w:hint="eastAsia"/>
        </w:rPr>
        <w:t>当該医療機関が病床機能報告により県へ報告している</w:t>
      </w:r>
      <w:r w:rsidR="002D482C" w:rsidRPr="004B5F04">
        <w:rPr>
          <w:rFonts w:ascii="ＭＳ 明朝" w:hAnsi="ＭＳ 明朝" w:hint="eastAsia"/>
        </w:rPr>
        <w:t>令和</w:t>
      </w:r>
      <w:r w:rsidR="00694888" w:rsidRPr="004B5F04">
        <w:rPr>
          <w:rFonts w:ascii="ＭＳ 明朝" w:hAnsi="ＭＳ 明朝" w:hint="eastAsia"/>
        </w:rPr>
        <w:t>６</w:t>
      </w:r>
      <w:r w:rsidR="00840666" w:rsidRPr="004B5F04">
        <w:rPr>
          <w:rFonts w:ascii="ＭＳ 明朝" w:hAnsi="ＭＳ 明朝" w:hint="eastAsia"/>
        </w:rPr>
        <w:t>年４月から</w:t>
      </w:r>
      <w:r w:rsidR="002D482C" w:rsidRPr="004B5F04">
        <w:rPr>
          <w:rFonts w:ascii="ＭＳ 明朝" w:hAnsi="ＭＳ 明朝" w:hint="eastAsia"/>
        </w:rPr>
        <w:t>令和７</w:t>
      </w:r>
      <w:r w:rsidR="00840666" w:rsidRPr="004B5F04">
        <w:rPr>
          <w:rFonts w:ascii="ＭＳ 明朝" w:hAnsi="ＭＳ 明朝" w:hint="eastAsia"/>
        </w:rPr>
        <w:t>年３月までの１年間をいう。</w:t>
      </w:r>
      <w:r w:rsidRPr="004B5F04">
        <w:rPr>
          <w:rFonts w:ascii="ＭＳ 明朝" w:hAnsi="ＭＳ 明朝" w:hint="eastAsia"/>
        </w:rPr>
        <w:t>次号において同じ。）で1</w:t>
      </w:r>
      <w:r w:rsidR="003668A2" w:rsidRPr="004B5F04">
        <w:rPr>
          <w:rFonts w:ascii="ＭＳ 明朝" w:hAnsi="ＭＳ 明朝"/>
        </w:rPr>
        <w:t>,</w:t>
      </w:r>
      <w:r w:rsidRPr="004B5F04">
        <w:rPr>
          <w:rFonts w:ascii="ＭＳ 明朝" w:hAnsi="ＭＳ 明朝" w:hint="eastAsia"/>
        </w:rPr>
        <w:t>000件以上2</w:t>
      </w:r>
      <w:r w:rsidR="003668A2" w:rsidRPr="004B5F04">
        <w:rPr>
          <w:rFonts w:ascii="ＭＳ 明朝" w:hAnsi="ＭＳ 明朝"/>
        </w:rPr>
        <w:t>,</w:t>
      </w:r>
      <w:r w:rsidRPr="004B5F04">
        <w:rPr>
          <w:rFonts w:ascii="ＭＳ 明朝" w:hAnsi="ＭＳ 明朝" w:hint="eastAsia"/>
        </w:rPr>
        <w:t>000件未満であり、地域医療に特別な役割がある医療機関</w:t>
      </w:r>
    </w:p>
    <w:p w14:paraId="119BC4C7" w14:textId="77777777" w:rsidR="000355BD" w:rsidRPr="004B5F04" w:rsidRDefault="000355BD" w:rsidP="000355BD">
      <w:pPr>
        <w:ind w:leftChars="100" w:left="420" w:hangingChars="100" w:hanging="210"/>
        <w:rPr>
          <w:rFonts w:ascii="ＭＳ 明朝" w:hAnsi="ＭＳ 明朝"/>
        </w:rPr>
      </w:pPr>
      <w:r w:rsidRPr="004B5F04">
        <w:rPr>
          <w:rFonts w:ascii="ＭＳ 明朝" w:hAnsi="ＭＳ 明朝" w:hint="eastAsia"/>
        </w:rPr>
        <w:t>(2)　救急医療に係る実績として、救急用の自動車又は救急医療用ヘリコプターによる搬送件数が、年間で1</w:t>
      </w:r>
      <w:r w:rsidR="003668A2" w:rsidRPr="004B5F04">
        <w:rPr>
          <w:rFonts w:ascii="ＭＳ 明朝" w:hAnsi="ＭＳ 明朝"/>
        </w:rPr>
        <w:t>,</w:t>
      </w:r>
      <w:r w:rsidRPr="004B5F04">
        <w:rPr>
          <w:rFonts w:ascii="ＭＳ 明朝" w:hAnsi="ＭＳ 明朝" w:hint="eastAsia"/>
        </w:rPr>
        <w:t>000件未満の医療機関のうち、次のいずれかに該当する医療機関</w:t>
      </w:r>
    </w:p>
    <w:p w14:paraId="1FD8BF2A" w14:textId="77777777" w:rsidR="000355BD" w:rsidRPr="004B5F04" w:rsidRDefault="000355BD" w:rsidP="000355BD">
      <w:pPr>
        <w:ind w:leftChars="200" w:left="630" w:hangingChars="100" w:hanging="210"/>
        <w:rPr>
          <w:rFonts w:ascii="ＭＳ 明朝" w:hAnsi="ＭＳ 明朝"/>
        </w:rPr>
      </w:pPr>
      <w:r w:rsidRPr="004B5F04">
        <w:rPr>
          <w:rFonts w:ascii="ＭＳ 明朝" w:hAnsi="ＭＳ 明朝" w:hint="eastAsia"/>
        </w:rPr>
        <w:t>ア　夜間・休日・時間外の入院件数が、年間で合計500件以上であり、地域医療に特別な役割がある医療機関</w:t>
      </w:r>
    </w:p>
    <w:p w14:paraId="592A82ED" w14:textId="77777777" w:rsidR="000355BD" w:rsidRPr="004B5F04" w:rsidRDefault="000355BD" w:rsidP="000355BD">
      <w:pPr>
        <w:ind w:leftChars="200" w:left="630" w:hangingChars="100" w:hanging="210"/>
        <w:rPr>
          <w:rFonts w:ascii="ＭＳ 明朝" w:hAnsi="ＭＳ 明朝"/>
        </w:rPr>
      </w:pPr>
      <w:r w:rsidRPr="004B5F04">
        <w:rPr>
          <w:rFonts w:ascii="ＭＳ 明朝" w:hAnsi="ＭＳ 明朝" w:hint="eastAsia"/>
        </w:rPr>
        <w:t>イ　離島、へき地等において、同一医療圏内に他に救急対応可能な医療機関が存在しないなど、特別な理由の存在する医療機関</w:t>
      </w:r>
    </w:p>
    <w:p w14:paraId="4EEDA1AD"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(3)　地域医療の確保に必要な医療機関であって、次のいずれかに該当する医療機関</w:t>
      </w:r>
    </w:p>
    <w:p w14:paraId="0D60530D" w14:textId="77777777" w:rsidR="000355BD" w:rsidRPr="004B5F04" w:rsidRDefault="000355BD" w:rsidP="000355BD">
      <w:pPr>
        <w:ind w:leftChars="200" w:left="630" w:hangingChars="100" w:hanging="210"/>
        <w:rPr>
          <w:rFonts w:ascii="ＭＳ 明朝" w:hAnsi="ＭＳ 明朝"/>
        </w:rPr>
      </w:pPr>
      <w:r w:rsidRPr="004B5F04">
        <w:rPr>
          <w:rFonts w:ascii="ＭＳ 明朝" w:hAnsi="ＭＳ 明朝" w:hint="eastAsia"/>
        </w:rPr>
        <w:t>ア　周産期医療、小児救急医療、精神科救急等、公共性と不確実性が強く働く医療を提供している場合</w:t>
      </w:r>
    </w:p>
    <w:p w14:paraId="435ECE19" w14:textId="77777777" w:rsidR="000355BD" w:rsidRPr="004B5F04" w:rsidRDefault="000355BD" w:rsidP="000355BD">
      <w:pPr>
        <w:ind w:leftChars="200" w:left="630" w:hangingChars="100" w:hanging="210"/>
        <w:rPr>
          <w:rFonts w:ascii="ＭＳ 明朝" w:hAnsi="ＭＳ 明朝"/>
        </w:rPr>
      </w:pPr>
      <w:r w:rsidRPr="004B5F04">
        <w:rPr>
          <w:rFonts w:ascii="ＭＳ 明朝" w:hAnsi="ＭＳ 明朝" w:hint="eastAsia"/>
        </w:rPr>
        <w:t>イ　脳卒中や心筋梗塞等の心血管疾患の急性期医療を担う医療機関であって、一定の実績と役割があるなど、５疾病</w:t>
      </w:r>
      <w:r w:rsidR="00962314" w:rsidRPr="004B5F04">
        <w:rPr>
          <w:rFonts w:ascii="ＭＳ 明朝" w:hAnsi="ＭＳ 明朝" w:hint="eastAsia"/>
        </w:rPr>
        <w:t>６</w:t>
      </w:r>
      <w:r w:rsidRPr="004B5F04">
        <w:rPr>
          <w:rFonts w:ascii="ＭＳ 明朝" w:hAnsi="ＭＳ 明朝" w:hint="eastAsia"/>
        </w:rPr>
        <w:t>事業において重要な医療を提供している場合</w:t>
      </w:r>
    </w:p>
    <w:p w14:paraId="27156DA6" w14:textId="77777777" w:rsidR="000355BD" w:rsidRPr="004B5F04" w:rsidRDefault="000355BD" w:rsidP="000355BD">
      <w:pPr>
        <w:ind w:leftChars="100" w:left="283" w:hangingChars="35" w:hanging="73"/>
        <w:rPr>
          <w:rFonts w:ascii="ＭＳ 明朝" w:hAnsi="ＭＳ 明朝"/>
        </w:rPr>
      </w:pPr>
      <w:r w:rsidRPr="004B5F04">
        <w:rPr>
          <w:rFonts w:ascii="ＭＳ 明朝" w:hAnsi="ＭＳ 明朝" w:hint="eastAsia"/>
        </w:rPr>
        <w:t>(4)　その他在宅医療において特に積極的な役割を担う医療機関</w:t>
      </w:r>
    </w:p>
    <w:p w14:paraId="7C1C479A" w14:textId="77777777" w:rsidR="009203E8" w:rsidRPr="004B5F04" w:rsidRDefault="009203E8" w:rsidP="000355BD">
      <w:pPr>
        <w:ind w:leftChars="100" w:left="283" w:hangingChars="35" w:hanging="73"/>
        <w:rPr>
          <w:rFonts w:ascii="ＭＳ 明朝" w:hAnsi="ＭＳ 明朝"/>
        </w:rPr>
      </w:pPr>
    </w:p>
    <w:p w14:paraId="63F3D807"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（補助対象事業）</w:t>
      </w:r>
    </w:p>
    <w:p w14:paraId="1CB372C4"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第３条　補助の対象事業は、前条に該当する医療機関が行う、医師の労働時間短縮に向けた取組として、</w:t>
      </w:r>
      <w:r w:rsidR="00962314" w:rsidRPr="004B5F04">
        <w:rPr>
          <w:rFonts w:ascii="ＭＳ 明朝" w:hAnsi="ＭＳ 明朝" w:hint="eastAsia"/>
        </w:rPr>
        <w:t>「医師労働時間短縮計画」</w:t>
      </w:r>
      <w:r w:rsidRPr="004B5F04">
        <w:rPr>
          <w:rFonts w:ascii="ＭＳ 明朝" w:hAnsi="ＭＳ 明朝" w:hint="eastAsia"/>
        </w:rPr>
        <w:t>に基づく取組を総合的に実施する事業とする。</w:t>
      </w:r>
    </w:p>
    <w:p w14:paraId="2B468419" w14:textId="77777777" w:rsidR="000355BD" w:rsidRPr="004B5F04" w:rsidRDefault="000355BD" w:rsidP="000355BD">
      <w:pPr>
        <w:rPr>
          <w:rFonts w:ascii="ＭＳ 明朝" w:hAnsi="ＭＳ 明朝"/>
        </w:rPr>
      </w:pPr>
    </w:p>
    <w:p w14:paraId="4B468414"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（補助対象経費）</w:t>
      </w:r>
    </w:p>
    <w:p w14:paraId="6B45DAAA"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第４条　第３条に規定する総合的な取組に要する経費に対して補助するものとする。ただし、診療報酬により医師事務作業補助体制加算及び看護補助加算を取得している場合にあっては、そ</w:t>
      </w:r>
      <w:r w:rsidRPr="004B5F04">
        <w:rPr>
          <w:rFonts w:ascii="ＭＳ 明朝" w:hAnsi="ＭＳ 明朝" w:hint="eastAsia"/>
        </w:rPr>
        <w:lastRenderedPageBreak/>
        <w:t>の加算の対象範囲について更に本事業の対象とすることはできない。</w:t>
      </w:r>
    </w:p>
    <w:p w14:paraId="71E29F12"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２　前項ただし書の場合において、加算を取得していてもその加算対象とならない範囲については、本事業の対象とすることができる。</w:t>
      </w:r>
    </w:p>
    <w:p w14:paraId="1DFD645C" w14:textId="77777777" w:rsidR="000355BD" w:rsidRPr="004B5F04" w:rsidRDefault="000355BD" w:rsidP="000355BD">
      <w:pPr>
        <w:ind w:left="283" w:hangingChars="135" w:hanging="283"/>
        <w:rPr>
          <w:rFonts w:ascii="ＭＳ 明朝" w:hAnsi="ＭＳ 明朝"/>
        </w:rPr>
      </w:pPr>
    </w:p>
    <w:p w14:paraId="1CFFE9C7" w14:textId="77777777" w:rsidR="000355BD" w:rsidRPr="004B5F04" w:rsidRDefault="000355BD" w:rsidP="000355BD">
      <w:pPr>
        <w:ind w:leftChars="100" w:left="283" w:hangingChars="35" w:hanging="73"/>
        <w:rPr>
          <w:rFonts w:ascii="ＭＳ 明朝" w:hAnsi="ＭＳ 明朝"/>
        </w:rPr>
      </w:pPr>
      <w:r w:rsidRPr="004B5F04">
        <w:rPr>
          <w:rFonts w:ascii="ＭＳ 明朝" w:hAnsi="ＭＳ 明朝" w:hint="eastAsia"/>
        </w:rPr>
        <w:t>（交付要件）</w:t>
      </w:r>
    </w:p>
    <w:p w14:paraId="20B82E4B"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第５条　補助金の交付要件は、次の各号のいずれにも該当することとする。</w:t>
      </w:r>
    </w:p>
    <w:p w14:paraId="54D4B329" w14:textId="77777777" w:rsidR="000355BD" w:rsidRPr="004B5F04" w:rsidRDefault="000355BD" w:rsidP="000355BD">
      <w:pPr>
        <w:ind w:leftChars="100" w:left="420" w:hangingChars="100" w:hanging="210"/>
        <w:rPr>
          <w:rFonts w:ascii="ＭＳ 明朝" w:hAnsi="ＭＳ 明朝"/>
        </w:rPr>
      </w:pPr>
      <w:r w:rsidRPr="004B5F04">
        <w:rPr>
          <w:rFonts w:ascii="ＭＳ 明朝" w:hAnsi="ＭＳ 明朝" w:hint="eastAsia"/>
        </w:rPr>
        <w:t>(1)　勤務医の負担の軽減及び処遇の改善のため、勤務医の勤務状況の把握とその改善の必要性等について提言するための責任者を配置すること。</w:t>
      </w:r>
    </w:p>
    <w:p w14:paraId="7EEA0368" w14:textId="77777777" w:rsidR="00C6387E" w:rsidRPr="004B5F04" w:rsidRDefault="000355BD" w:rsidP="0055653E">
      <w:pPr>
        <w:ind w:leftChars="100" w:left="420" w:hangingChars="100" w:hanging="210"/>
        <w:rPr>
          <w:rFonts w:ascii="ＭＳ 明朝" w:hAnsi="ＭＳ 明朝"/>
        </w:rPr>
      </w:pPr>
      <w:r w:rsidRPr="004B5F04">
        <w:rPr>
          <w:rFonts w:ascii="ＭＳ 明朝" w:hAnsi="ＭＳ 明朝" w:hint="eastAsia"/>
        </w:rPr>
        <w:t xml:space="preserve">(2)　</w:t>
      </w:r>
      <w:r w:rsidR="00271255" w:rsidRPr="004B5F04">
        <w:rPr>
          <w:rFonts w:ascii="ＭＳ 明朝" w:hAnsi="ＭＳ 明朝" w:hint="eastAsia"/>
        </w:rPr>
        <w:t>前年度における</w:t>
      </w:r>
      <w:r w:rsidRPr="004B5F04">
        <w:rPr>
          <w:rFonts w:ascii="ＭＳ 明朝" w:hAnsi="ＭＳ 明朝" w:hint="eastAsia"/>
        </w:rPr>
        <w:t>時間外及び休日の労働時間が合計して</w:t>
      </w:r>
      <w:r w:rsidR="00271255" w:rsidRPr="004B5F04">
        <w:rPr>
          <w:rFonts w:ascii="ＭＳ 明朝" w:hAnsi="ＭＳ 明朝" w:hint="eastAsia"/>
        </w:rPr>
        <w:t>年</w:t>
      </w:r>
      <w:r w:rsidR="00271255" w:rsidRPr="004B5F04">
        <w:rPr>
          <w:rFonts w:ascii="ＭＳ 明朝" w:hAnsi="ＭＳ 明朝"/>
        </w:rPr>
        <w:t>720時間</w:t>
      </w:r>
      <w:r w:rsidR="006C5F71" w:rsidRPr="004B5F04">
        <w:rPr>
          <w:rFonts w:ascii="ＭＳ 明朝" w:hAnsi="ＭＳ 明朝" w:hint="eastAsia"/>
        </w:rPr>
        <w:t>を</w:t>
      </w:r>
      <w:r w:rsidR="00271255" w:rsidRPr="004B5F04">
        <w:rPr>
          <w:rFonts w:ascii="ＭＳ 明朝" w:hAnsi="ＭＳ 明朝" w:hint="eastAsia"/>
        </w:rPr>
        <w:t>超え</w:t>
      </w:r>
      <w:r w:rsidR="00F95A61" w:rsidRPr="004B5F04">
        <w:rPr>
          <w:rFonts w:ascii="ＭＳ 明朝" w:hAnsi="ＭＳ 明朝" w:hint="eastAsia"/>
        </w:rPr>
        <w:t>る</w:t>
      </w:r>
      <w:r w:rsidRPr="004B5F04">
        <w:rPr>
          <w:rFonts w:ascii="ＭＳ 明朝" w:hAnsi="ＭＳ 明朝" w:hint="eastAsia"/>
        </w:rPr>
        <w:t>医師を雇用してい</w:t>
      </w:r>
      <w:r w:rsidR="006C5F71" w:rsidRPr="004B5F04">
        <w:rPr>
          <w:rFonts w:ascii="ＭＳ 明朝" w:hAnsi="ＭＳ 明朝" w:hint="eastAsia"/>
        </w:rPr>
        <w:t>た</w:t>
      </w:r>
      <w:r w:rsidRPr="004B5F04">
        <w:rPr>
          <w:rFonts w:ascii="ＭＳ 明朝" w:hAnsi="ＭＳ 明朝" w:hint="eastAsia"/>
        </w:rPr>
        <w:t>医療機関で、労働基準法（昭和22年法律第49号）第36条に規定する労働組合又は労働者の代表者と締結する協定（以下「36協定」という。）において、全員若しくは一部の医師の年の時間外及び休日の労働時間の合計の上限が</w:t>
      </w:r>
      <w:r w:rsidR="00E65AD8" w:rsidRPr="004B5F04">
        <w:rPr>
          <w:rFonts w:ascii="ＭＳ 明朝" w:hAnsi="ＭＳ 明朝" w:hint="eastAsia"/>
        </w:rPr>
        <w:t>720</w:t>
      </w:r>
      <w:r w:rsidRPr="004B5F04">
        <w:rPr>
          <w:rFonts w:ascii="ＭＳ 明朝" w:hAnsi="ＭＳ 明朝" w:hint="eastAsia"/>
        </w:rPr>
        <w:t>時間を超えていること</w:t>
      </w:r>
      <w:r w:rsidR="00E65AD8" w:rsidRPr="004B5F04">
        <w:rPr>
          <w:rFonts w:ascii="ＭＳ 明朝" w:hAnsi="ＭＳ 明朝" w:hint="eastAsia"/>
        </w:rPr>
        <w:t>。</w:t>
      </w:r>
    </w:p>
    <w:p w14:paraId="7291B2FA" w14:textId="77777777" w:rsidR="000355BD" w:rsidRPr="004B5F04" w:rsidRDefault="000355BD" w:rsidP="000355BD">
      <w:pPr>
        <w:ind w:leftChars="100" w:left="420" w:hangingChars="100" w:hanging="210"/>
        <w:rPr>
          <w:rFonts w:ascii="ＭＳ 明朝" w:hAnsi="ＭＳ 明朝"/>
        </w:rPr>
      </w:pPr>
      <w:r w:rsidRPr="004B5F04">
        <w:rPr>
          <w:rFonts w:ascii="ＭＳ 明朝" w:hAnsi="ＭＳ 明朝" w:hint="eastAsia"/>
        </w:rPr>
        <w:t>(3)　医療機関内に多職種からなる役割分担推進のための委員会又は会議を設置し、</w:t>
      </w:r>
      <w:r w:rsidR="00ED7A88" w:rsidRPr="004B5F04">
        <w:rPr>
          <w:rFonts w:ascii="ＭＳ 明朝" w:hAnsi="ＭＳ 明朝" w:hint="eastAsia"/>
        </w:rPr>
        <w:t>「医師労働時間短縮計画作成ガイドライン」に基づき、「医師</w:t>
      </w:r>
      <w:r w:rsidRPr="004B5F04">
        <w:rPr>
          <w:rFonts w:ascii="ＭＳ 明朝" w:hAnsi="ＭＳ 明朝" w:hint="eastAsia"/>
        </w:rPr>
        <w:t>労働時間短縮計画</w:t>
      </w:r>
      <w:r w:rsidR="00ED7A88" w:rsidRPr="004B5F04">
        <w:rPr>
          <w:rFonts w:ascii="ＭＳ 明朝" w:hAnsi="ＭＳ 明朝" w:hint="eastAsia"/>
        </w:rPr>
        <w:t>」</w:t>
      </w:r>
      <w:r w:rsidRPr="004B5F04">
        <w:rPr>
          <w:rFonts w:ascii="ＭＳ 明朝" w:hAnsi="ＭＳ 明朝" w:hint="eastAsia"/>
        </w:rPr>
        <w:t>を作成すること。</w:t>
      </w:r>
      <w:r w:rsidR="00ED7A88" w:rsidRPr="004B5F04">
        <w:rPr>
          <w:rFonts w:ascii="ＭＳ 明朝" w:hAnsi="ＭＳ 明朝" w:hint="eastAsia"/>
        </w:rPr>
        <w:t>その上で、特定労務管理対象機関は、G-MISに登録すること。また、</w:t>
      </w:r>
      <w:r w:rsidRPr="004B5F04">
        <w:rPr>
          <w:rFonts w:ascii="ＭＳ 明朝" w:hAnsi="ＭＳ 明朝" w:hint="eastAsia"/>
        </w:rPr>
        <w:t>当該委員会等は、当該計画の達成状況の評価を行う際、その他適宜必要に応じて開催していること。</w:t>
      </w:r>
    </w:p>
    <w:p w14:paraId="5A8C06F2" w14:textId="77777777" w:rsidR="000355BD" w:rsidRPr="004B5F04" w:rsidRDefault="000355BD">
      <w:pPr>
        <w:ind w:leftChars="100" w:left="420" w:hangingChars="100" w:hanging="210"/>
        <w:rPr>
          <w:rFonts w:ascii="ＭＳ 明朝" w:hAnsi="ＭＳ 明朝"/>
        </w:rPr>
      </w:pPr>
      <w:r w:rsidRPr="004B5F04">
        <w:rPr>
          <w:rFonts w:ascii="ＭＳ 明朝" w:hAnsi="ＭＳ 明朝" w:hint="eastAsia"/>
        </w:rPr>
        <w:t xml:space="preserve">(4)　</w:t>
      </w:r>
      <w:r w:rsidR="001B5D01" w:rsidRPr="004B5F04">
        <w:rPr>
          <w:rFonts w:ascii="ＭＳ 明朝" w:hAnsi="ＭＳ 明朝" w:hint="eastAsia"/>
        </w:rPr>
        <w:t>「医師労働時間短縮計画」に基づく</w:t>
      </w:r>
      <w:r w:rsidRPr="004B5F04">
        <w:rPr>
          <w:rFonts w:ascii="ＭＳ 明朝" w:hAnsi="ＭＳ 明朝" w:hint="eastAsia"/>
        </w:rPr>
        <w:t xml:space="preserve">取組事項を当該医療機関内に掲示する等の方法で公開すること。　</w:t>
      </w:r>
    </w:p>
    <w:p w14:paraId="48F361EE" w14:textId="77777777" w:rsidR="000355BD" w:rsidRPr="004B5F04" w:rsidRDefault="000355BD" w:rsidP="000355BD">
      <w:pPr>
        <w:ind w:left="283" w:hangingChars="135" w:hanging="283"/>
        <w:rPr>
          <w:rFonts w:ascii="ＭＳ 明朝" w:hAnsi="ＭＳ 明朝"/>
        </w:rPr>
      </w:pPr>
    </w:p>
    <w:p w14:paraId="3C00D681"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（交付額の算定方法）</w:t>
      </w:r>
    </w:p>
    <w:p w14:paraId="0731F40D"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第６条　茨城県知事（以下「知事」という。）は、補助金交付の対象として知事が認める経費について、予算の範囲内で補助金を交付するものとする。</w:t>
      </w:r>
    </w:p>
    <w:p w14:paraId="226C3A64" w14:textId="359D3F7C" w:rsidR="000355BD" w:rsidRPr="004B5F04" w:rsidRDefault="000355BD" w:rsidP="000355BD">
      <w:pPr>
        <w:ind w:left="210" w:hangingChars="100" w:hanging="210"/>
        <w:rPr>
          <w:rFonts w:ascii="ＭＳ 明朝" w:hAnsi="ＭＳ 明朝"/>
        </w:rPr>
      </w:pPr>
      <w:r w:rsidRPr="004B5F04">
        <w:rPr>
          <w:rFonts w:ascii="ＭＳ 明朝" w:hAnsi="ＭＳ 明朝" w:hint="eastAsia"/>
        </w:rPr>
        <w:t>２　当該医療機関が</w:t>
      </w:r>
      <w:r w:rsidR="002D482C" w:rsidRPr="004B5F04">
        <w:rPr>
          <w:rFonts w:ascii="ＭＳ 明朝" w:hAnsi="ＭＳ 明朝" w:hint="eastAsia"/>
        </w:rPr>
        <w:t>令和</w:t>
      </w:r>
      <w:r w:rsidR="00BC19E3" w:rsidRPr="004B5F04">
        <w:rPr>
          <w:rFonts w:ascii="ＭＳ 明朝" w:hAnsi="ＭＳ 明朝" w:hint="eastAsia"/>
        </w:rPr>
        <w:t>７</w:t>
      </w:r>
      <w:r w:rsidRPr="004B5F04">
        <w:rPr>
          <w:rFonts w:ascii="ＭＳ 明朝" w:hAnsi="ＭＳ 明朝" w:hint="eastAsia"/>
        </w:rPr>
        <w:t>年度病床機能報告により都道府県へ報告している最大使用病床数（療養病床数を除き、第２条</w:t>
      </w:r>
      <w:r w:rsidR="004C0007" w:rsidRPr="004B5F04">
        <w:rPr>
          <w:rFonts w:ascii="ＭＳ 明朝" w:hAnsi="ＭＳ 明朝" w:hint="eastAsia"/>
        </w:rPr>
        <w:t>(</w:t>
      </w:r>
      <w:r w:rsidR="004C0007" w:rsidRPr="004B5F04">
        <w:rPr>
          <w:rFonts w:ascii="ＭＳ 明朝" w:hAnsi="ＭＳ 明朝"/>
        </w:rPr>
        <w:t>3)</w:t>
      </w:r>
      <w:r w:rsidRPr="004B5F04">
        <w:rPr>
          <w:rFonts w:ascii="ＭＳ 明朝" w:hAnsi="ＭＳ 明朝" w:hint="eastAsia"/>
        </w:rPr>
        <w:t>アに該当することにより、補助金の対象となる医療機関（精神科救急に限る。）にあっては病床機能報告における同時点での精神病床の最大使用病床数）</w:t>
      </w:r>
      <w:r w:rsidR="002F416C" w:rsidRPr="004B5F04">
        <w:rPr>
          <w:rFonts w:ascii="ＭＳ 明朝" w:hAnsi="ＭＳ 明朝" w:hint="eastAsia"/>
        </w:rPr>
        <w:t>１床あたり</w:t>
      </w:r>
      <w:r w:rsidRPr="004B5F04">
        <w:rPr>
          <w:rFonts w:ascii="ＭＳ 明朝" w:hAnsi="ＭＳ 明朝" w:hint="eastAsia"/>
        </w:rPr>
        <w:t>、１３３千円を</w:t>
      </w:r>
      <w:r w:rsidR="002F416C" w:rsidRPr="004B5F04">
        <w:rPr>
          <w:rFonts w:ascii="ＭＳ 明朝" w:hAnsi="ＭＳ 明朝" w:hint="eastAsia"/>
        </w:rPr>
        <w:t>標準単価とし、当該病床数に</w:t>
      </w:r>
      <w:r w:rsidRPr="004B5F04">
        <w:rPr>
          <w:rFonts w:ascii="ＭＳ 明朝" w:hAnsi="ＭＳ 明朝" w:hint="eastAsia"/>
        </w:rPr>
        <w:t>乗じて得た額と、第４条に規定する補助対象経費に２／３を乗じて得た額とを比較して少ない方の額を交付額とする。ただし、報告している病床数が</w:t>
      </w:r>
      <w:r w:rsidRPr="004B5F04">
        <w:rPr>
          <w:rFonts w:ascii="ＭＳ 明朝" w:hAnsi="ＭＳ 明朝"/>
        </w:rPr>
        <w:t>20床未満の場合は、20床として算定する。</w:t>
      </w:r>
    </w:p>
    <w:p w14:paraId="2D08D37D" w14:textId="77777777" w:rsidR="0008704A" w:rsidRPr="004B5F04" w:rsidRDefault="0008704A">
      <w:pPr>
        <w:ind w:left="210" w:hangingChars="100" w:hanging="210"/>
        <w:rPr>
          <w:rFonts w:ascii="ＭＳ 明朝" w:hAnsi="ＭＳ 明朝"/>
        </w:rPr>
      </w:pPr>
      <w:r w:rsidRPr="004B5F04">
        <w:rPr>
          <w:rFonts w:ascii="ＭＳ 明朝" w:hAnsi="ＭＳ 明朝" w:hint="eastAsia"/>
        </w:rPr>
        <w:t>３　以下、</w:t>
      </w:r>
      <w:r w:rsidR="00C77F41" w:rsidRPr="004B5F04">
        <w:rPr>
          <w:rFonts w:ascii="ＭＳ 明朝" w:hAnsi="ＭＳ 明朝" w:hint="eastAsia"/>
        </w:rPr>
        <w:t>①又は②</w:t>
      </w:r>
      <w:r w:rsidR="002F416C" w:rsidRPr="004B5F04">
        <w:rPr>
          <w:rFonts w:ascii="ＭＳ 明朝" w:hAnsi="ＭＳ 明朝" w:hint="eastAsia"/>
        </w:rPr>
        <w:t>のいずれか</w:t>
      </w:r>
      <w:r w:rsidR="00AD6515" w:rsidRPr="004B5F04">
        <w:rPr>
          <w:rFonts w:ascii="ＭＳ 明朝" w:hAnsi="ＭＳ 明朝" w:hint="eastAsia"/>
        </w:rPr>
        <w:t>を満たす場合は</w:t>
      </w:r>
      <w:r w:rsidRPr="004B5F04">
        <w:rPr>
          <w:rFonts w:ascii="ＭＳ 明朝" w:hAnsi="ＭＳ 明朝" w:hint="eastAsia"/>
        </w:rPr>
        <w:t>、</w:t>
      </w:r>
      <w:r w:rsidR="00800574" w:rsidRPr="004B5F04">
        <w:rPr>
          <w:rFonts w:ascii="ＭＳ 明朝" w:hAnsi="ＭＳ 明朝" w:hint="eastAsia"/>
        </w:rPr>
        <w:t>１床あたりの</w:t>
      </w:r>
      <w:r w:rsidR="002F416C" w:rsidRPr="004B5F04">
        <w:rPr>
          <w:rFonts w:ascii="ＭＳ 明朝" w:hAnsi="ＭＳ 明朝" w:hint="eastAsia"/>
        </w:rPr>
        <w:t>標準</w:t>
      </w:r>
      <w:r w:rsidR="00800574" w:rsidRPr="004B5F04">
        <w:rPr>
          <w:rFonts w:ascii="ＭＳ 明朝" w:hAnsi="ＭＳ 明朝" w:hint="eastAsia"/>
        </w:rPr>
        <w:t>単価を２６６千円</w:t>
      </w:r>
      <w:r w:rsidR="00AD6515" w:rsidRPr="004B5F04">
        <w:rPr>
          <w:rFonts w:ascii="ＭＳ 明朝" w:hAnsi="ＭＳ 明朝" w:hint="eastAsia"/>
        </w:rPr>
        <w:t>とすることができる。</w:t>
      </w:r>
    </w:p>
    <w:p w14:paraId="46A62EFD" w14:textId="77777777" w:rsidR="00800574" w:rsidRPr="004B5F04" w:rsidRDefault="00C77F41" w:rsidP="0055653E">
      <w:pPr>
        <w:ind w:leftChars="200" w:left="630" w:hangingChars="100" w:hanging="210"/>
        <w:rPr>
          <w:rFonts w:ascii="ＭＳ 明朝" w:hAnsi="ＭＳ 明朝"/>
        </w:rPr>
      </w:pPr>
      <w:r w:rsidRPr="004B5F04">
        <w:rPr>
          <w:rFonts w:ascii="ＭＳ 明朝" w:hAnsi="ＭＳ 明朝" w:hint="eastAsia"/>
        </w:rPr>
        <w:t>①</w:t>
      </w:r>
      <w:r w:rsidR="00C031C6" w:rsidRPr="004B5F04">
        <w:rPr>
          <w:rFonts w:ascii="ＭＳ 明朝" w:hAnsi="ＭＳ 明朝" w:hint="eastAsia"/>
        </w:rPr>
        <w:t xml:space="preserve">　</w:t>
      </w:r>
      <w:r w:rsidR="00800574" w:rsidRPr="004B5F04">
        <w:rPr>
          <w:rFonts w:ascii="ＭＳ 明朝" w:hAnsi="ＭＳ 明朝" w:hint="eastAsia"/>
        </w:rPr>
        <w:t>「大学病院改革ガイドライン」に基づき、「大学病院改革プラン」を策定した大学病院本院であること。</w:t>
      </w:r>
    </w:p>
    <w:p w14:paraId="70656BCF" w14:textId="6C993FC0" w:rsidR="0008704A" w:rsidRPr="004B5F04" w:rsidRDefault="00C77F41" w:rsidP="0055653E">
      <w:pPr>
        <w:ind w:leftChars="200" w:left="630" w:hangingChars="100" w:hanging="210"/>
        <w:rPr>
          <w:rFonts w:ascii="ＭＳ 明朝" w:hAnsi="ＭＳ 明朝"/>
        </w:rPr>
      </w:pPr>
      <w:r w:rsidRPr="004B5F04">
        <w:rPr>
          <w:rFonts w:ascii="ＭＳ 明朝" w:hAnsi="ＭＳ 明朝" w:hint="eastAsia"/>
        </w:rPr>
        <w:t>②</w:t>
      </w:r>
      <w:r w:rsidR="00C031C6" w:rsidRPr="004B5F04">
        <w:rPr>
          <w:rFonts w:ascii="ＭＳ 明朝" w:hAnsi="ＭＳ 明朝" w:hint="eastAsia"/>
        </w:rPr>
        <w:t xml:space="preserve">　</w:t>
      </w:r>
      <w:r w:rsidR="00800574" w:rsidRPr="004B5F04">
        <w:rPr>
          <w:rFonts w:ascii="ＭＳ 明朝" w:hAnsi="ＭＳ 明朝" w:hint="eastAsia"/>
        </w:rPr>
        <w:t>医療機関勤務環境評価センターの評価を受審した特定地域医療提供</w:t>
      </w:r>
      <w:r w:rsidRPr="004B5F04">
        <w:rPr>
          <w:rFonts w:ascii="ＭＳ 明朝" w:hAnsi="ＭＳ 明朝" w:hint="eastAsia"/>
        </w:rPr>
        <w:t>医療機関又は連携型特定地域医療提供医療機関であって、</w:t>
      </w:r>
      <w:r w:rsidR="00E1034C" w:rsidRPr="004B5F04">
        <w:rPr>
          <w:rFonts w:ascii="ＭＳ 明朝" w:hAnsi="ＭＳ 明朝" w:hint="eastAsia"/>
        </w:rPr>
        <w:t>各</w:t>
      </w:r>
      <w:r w:rsidR="00572C2D" w:rsidRPr="004B5F04">
        <w:rPr>
          <w:rFonts w:ascii="ＭＳ 明朝" w:hAnsi="ＭＳ 明朝" w:hint="eastAsia"/>
        </w:rPr>
        <w:t>年度</w:t>
      </w:r>
      <w:r w:rsidR="00E1034C" w:rsidRPr="004B5F04">
        <w:rPr>
          <w:rFonts w:ascii="ＭＳ 明朝" w:hAnsi="ＭＳ 明朝" w:hint="eastAsia"/>
        </w:rPr>
        <w:t>において、下表に示す</w:t>
      </w:r>
      <w:r w:rsidR="00800574" w:rsidRPr="004B5F04">
        <w:rPr>
          <w:rFonts w:ascii="ＭＳ 明朝" w:hAnsi="ＭＳ 明朝" w:hint="eastAsia"/>
        </w:rPr>
        <w:t>時間外・休日労働時間を超過する</w:t>
      </w:r>
      <w:r w:rsidR="003B0BEE" w:rsidRPr="004B5F04">
        <w:rPr>
          <w:rFonts w:ascii="ＭＳ 明朝" w:hAnsi="ＭＳ 明朝"/>
        </w:rPr>
        <w:t>36</w:t>
      </w:r>
      <w:r w:rsidR="00800574" w:rsidRPr="004B5F04">
        <w:rPr>
          <w:rFonts w:ascii="ＭＳ 明朝" w:hAnsi="ＭＳ 明朝" w:hint="eastAsia"/>
        </w:rPr>
        <w:t>協定を締結する特定地域医療提供医師（Ｂ水準医師）又は連携型特定地域医療提供医師（連携Ｂ水準医師）がいなかったこと。また、面接指導養成講習を修了している者が、３人以上又は特定対象医師 10 人あたり１人以上いること。</w:t>
      </w:r>
    </w:p>
    <w:tbl>
      <w:tblPr>
        <w:tblStyle w:val="a7"/>
        <w:tblW w:w="0" w:type="auto"/>
        <w:tblInd w:w="630" w:type="dxa"/>
        <w:tblLook w:val="04A0" w:firstRow="1" w:lastRow="0" w:firstColumn="1" w:lastColumn="0" w:noHBand="0" w:noVBand="1"/>
      </w:tblPr>
      <w:tblGrid>
        <w:gridCol w:w="5461"/>
        <w:gridCol w:w="2969"/>
      </w:tblGrid>
      <w:tr w:rsidR="004B5F04" w:rsidRPr="004B5F04" w14:paraId="72DEC1B3" w14:textId="77777777" w:rsidTr="00E1034C">
        <w:tc>
          <w:tcPr>
            <w:tcW w:w="5461" w:type="dxa"/>
          </w:tcPr>
          <w:p w14:paraId="2EF173A5" w14:textId="717ADA74" w:rsidR="00E1034C" w:rsidRPr="004B5F04" w:rsidRDefault="00E1034C" w:rsidP="0055653E">
            <w:pPr>
              <w:rPr>
                <w:rFonts w:ascii="ＭＳ 明朝" w:hAnsi="ＭＳ 明朝"/>
              </w:rPr>
            </w:pPr>
            <w:r w:rsidRPr="004B5F04">
              <w:rPr>
                <w:rFonts w:ascii="ＭＳ 明朝" w:hAnsi="ＭＳ 明朝" w:hint="eastAsia"/>
              </w:rPr>
              <w:t>令和６年度の時間外・休日労働時間</w:t>
            </w:r>
          </w:p>
        </w:tc>
        <w:tc>
          <w:tcPr>
            <w:tcW w:w="2969" w:type="dxa"/>
          </w:tcPr>
          <w:p w14:paraId="7FEE451F" w14:textId="10F6B71E" w:rsidR="00E1034C" w:rsidRPr="004B5F04" w:rsidRDefault="00E1034C" w:rsidP="0055653E">
            <w:pPr>
              <w:rPr>
                <w:rFonts w:ascii="ＭＳ 明朝" w:hAnsi="ＭＳ 明朝"/>
              </w:rPr>
            </w:pPr>
            <w:r w:rsidRPr="004B5F04">
              <w:rPr>
                <w:rFonts w:ascii="ＭＳ 明朝" w:hAnsi="ＭＳ 明朝" w:hint="eastAsia"/>
              </w:rPr>
              <w:t>1,860時間</w:t>
            </w:r>
          </w:p>
        </w:tc>
      </w:tr>
      <w:tr w:rsidR="004B5F04" w:rsidRPr="004B5F04" w14:paraId="68290C19" w14:textId="77777777" w:rsidTr="00E1034C">
        <w:tc>
          <w:tcPr>
            <w:tcW w:w="5461" w:type="dxa"/>
          </w:tcPr>
          <w:p w14:paraId="66B9F194" w14:textId="0AA80698" w:rsidR="00E1034C" w:rsidRPr="004B5F04" w:rsidRDefault="00E1034C" w:rsidP="0055653E">
            <w:pPr>
              <w:rPr>
                <w:rFonts w:ascii="ＭＳ 明朝" w:hAnsi="ＭＳ 明朝"/>
              </w:rPr>
            </w:pPr>
            <w:r w:rsidRPr="004B5F04">
              <w:rPr>
                <w:rFonts w:ascii="ＭＳ 明朝" w:hAnsi="ＭＳ 明朝" w:hint="eastAsia"/>
              </w:rPr>
              <w:t>令和７年度の時間外・休日労働時間</w:t>
            </w:r>
          </w:p>
        </w:tc>
        <w:tc>
          <w:tcPr>
            <w:tcW w:w="2969" w:type="dxa"/>
          </w:tcPr>
          <w:p w14:paraId="067596DB" w14:textId="321C03E1" w:rsidR="00E1034C" w:rsidRPr="004B5F04" w:rsidRDefault="00E1034C" w:rsidP="0055653E">
            <w:pPr>
              <w:rPr>
                <w:rFonts w:ascii="ＭＳ 明朝" w:hAnsi="ＭＳ 明朝"/>
              </w:rPr>
            </w:pPr>
            <w:r w:rsidRPr="004B5F04">
              <w:rPr>
                <w:rFonts w:ascii="ＭＳ 明朝" w:hAnsi="ＭＳ 明朝" w:hint="eastAsia"/>
              </w:rPr>
              <w:t>1,785時間</w:t>
            </w:r>
          </w:p>
        </w:tc>
      </w:tr>
      <w:tr w:rsidR="00BC19E3" w:rsidRPr="004B5F04" w14:paraId="5A0E38CC" w14:textId="77777777" w:rsidTr="00E1034C">
        <w:tc>
          <w:tcPr>
            <w:tcW w:w="5461" w:type="dxa"/>
          </w:tcPr>
          <w:p w14:paraId="411A5BF7" w14:textId="110B1BE1" w:rsidR="00BC19E3" w:rsidRPr="004B5F04" w:rsidRDefault="00BC19E3" w:rsidP="00BC19E3">
            <w:pPr>
              <w:rPr>
                <w:rFonts w:ascii="ＭＳ 明朝" w:hAnsi="ＭＳ 明朝"/>
              </w:rPr>
            </w:pPr>
            <w:r w:rsidRPr="004B5F04">
              <w:rPr>
                <w:rFonts w:ascii="ＭＳ 明朝" w:hAnsi="ＭＳ 明朝" w:hint="eastAsia"/>
              </w:rPr>
              <w:lastRenderedPageBreak/>
              <w:t>令和８年度の時間外・休日労働時間</w:t>
            </w:r>
          </w:p>
        </w:tc>
        <w:tc>
          <w:tcPr>
            <w:tcW w:w="2969" w:type="dxa"/>
          </w:tcPr>
          <w:p w14:paraId="2B46E6BA" w14:textId="4C5F992A" w:rsidR="00BC19E3" w:rsidRPr="004B5F04" w:rsidRDefault="00BC19E3" w:rsidP="00BC19E3">
            <w:pPr>
              <w:rPr>
                <w:rFonts w:ascii="ＭＳ 明朝" w:hAnsi="ＭＳ 明朝"/>
              </w:rPr>
            </w:pPr>
            <w:r w:rsidRPr="004B5F04">
              <w:rPr>
                <w:rFonts w:ascii="ＭＳ 明朝" w:hAnsi="ＭＳ 明朝" w:hint="eastAsia"/>
              </w:rPr>
              <w:t>1,710時間</w:t>
            </w:r>
          </w:p>
        </w:tc>
      </w:tr>
    </w:tbl>
    <w:p w14:paraId="7DB70716" w14:textId="77777777" w:rsidR="000241D9" w:rsidRPr="004B5F04" w:rsidRDefault="000241D9" w:rsidP="000355BD">
      <w:pPr>
        <w:ind w:left="210" w:hangingChars="100" w:hanging="210"/>
        <w:rPr>
          <w:rFonts w:ascii="ＭＳ 明朝" w:hAnsi="ＭＳ 明朝"/>
        </w:rPr>
      </w:pPr>
    </w:p>
    <w:p w14:paraId="7DE5E479" w14:textId="730ABB0E" w:rsidR="000355BD" w:rsidRPr="004B5F04" w:rsidRDefault="00C031C6" w:rsidP="000355BD">
      <w:pPr>
        <w:ind w:left="210" w:hangingChars="100" w:hanging="210"/>
        <w:rPr>
          <w:rFonts w:ascii="ＭＳ 明朝" w:hAnsi="ＭＳ 明朝"/>
        </w:rPr>
      </w:pPr>
      <w:r w:rsidRPr="004B5F04">
        <w:rPr>
          <w:rFonts w:ascii="ＭＳ 明朝" w:hAnsi="ＭＳ 明朝" w:hint="eastAsia"/>
        </w:rPr>
        <w:t>４</w:t>
      </w:r>
      <w:r w:rsidR="000355BD" w:rsidRPr="004B5F04">
        <w:rPr>
          <w:rFonts w:ascii="ＭＳ 明朝" w:hAnsi="ＭＳ 明朝" w:hint="eastAsia"/>
        </w:rPr>
        <w:t xml:space="preserve">　</w:t>
      </w:r>
      <w:r w:rsidR="001B5D01" w:rsidRPr="004B5F04">
        <w:rPr>
          <w:rFonts w:ascii="ＭＳ 明朝" w:hAnsi="ＭＳ 明朝" w:hint="eastAsia"/>
        </w:rPr>
        <w:t>第２項及び</w:t>
      </w:r>
      <w:r w:rsidR="000355BD" w:rsidRPr="004B5F04">
        <w:rPr>
          <w:rFonts w:ascii="ＭＳ 明朝" w:hAnsi="ＭＳ 明朝" w:hint="eastAsia"/>
        </w:rPr>
        <w:t>前項の規定により算定された額に、1,000円未満の端数が生じた場合には、これを切り捨てるものとする。</w:t>
      </w:r>
    </w:p>
    <w:p w14:paraId="777AF4F5" w14:textId="77777777" w:rsidR="0008704A" w:rsidRPr="004B5F04" w:rsidRDefault="0008704A" w:rsidP="000355BD">
      <w:pPr>
        <w:ind w:left="210" w:hangingChars="100" w:hanging="210"/>
        <w:rPr>
          <w:rFonts w:ascii="ＭＳ 明朝" w:hAnsi="ＭＳ 明朝"/>
        </w:rPr>
      </w:pPr>
    </w:p>
    <w:p w14:paraId="431456B6" w14:textId="77777777" w:rsidR="000355BD" w:rsidRPr="004B5F04" w:rsidRDefault="001B5D01" w:rsidP="000355BD">
      <w:pPr>
        <w:ind w:left="210" w:hangingChars="100" w:hanging="210"/>
        <w:rPr>
          <w:rFonts w:ascii="ＭＳ 明朝" w:hAnsi="ＭＳ 明朝"/>
        </w:rPr>
      </w:pPr>
      <w:r w:rsidRPr="004B5F04">
        <w:rPr>
          <w:rFonts w:ascii="ＭＳ 明朝" w:hAnsi="ＭＳ 明朝" w:hint="eastAsia"/>
        </w:rPr>
        <w:t>５</w:t>
      </w:r>
      <w:r w:rsidR="000355BD" w:rsidRPr="004B5F04">
        <w:rPr>
          <w:rFonts w:ascii="ＭＳ 明朝" w:hAnsi="ＭＳ 明朝" w:hint="eastAsia"/>
        </w:rPr>
        <w:t xml:space="preserve">　第２項及び前項の規定に関わらず、知事は必要に応じて交付額を調整することができる。</w:t>
      </w:r>
    </w:p>
    <w:p w14:paraId="7E4F59C2" w14:textId="77777777" w:rsidR="000355BD" w:rsidRPr="004B5F04" w:rsidRDefault="000355BD" w:rsidP="000355BD">
      <w:pPr>
        <w:rPr>
          <w:rFonts w:ascii="ＭＳ 明朝" w:hAnsi="ＭＳ 明朝"/>
        </w:rPr>
      </w:pPr>
    </w:p>
    <w:p w14:paraId="453358EB"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（交付の申請）</w:t>
      </w:r>
    </w:p>
    <w:p w14:paraId="5DE70982"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第７条　補助事業者は、補助金の交付を受けようとするときは、知事が別に定める期日までに、補助金交付申請書（様式第１号）及び関係書類を知事に提出しなければならない。</w:t>
      </w:r>
    </w:p>
    <w:p w14:paraId="0364ADC7" w14:textId="77777777" w:rsidR="000355BD" w:rsidRPr="004B5F04" w:rsidRDefault="000355BD" w:rsidP="000355BD">
      <w:pPr>
        <w:rPr>
          <w:rFonts w:ascii="ＭＳ 明朝" w:hAnsi="ＭＳ 明朝"/>
        </w:rPr>
      </w:pPr>
    </w:p>
    <w:p w14:paraId="486B4DD6"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（交付の条件）</w:t>
      </w:r>
    </w:p>
    <w:p w14:paraId="5795DA77" w14:textId="77777777" w:rsidR="000355BD" w:rsidRPr="004B5F04" w:rsidRDefault="000355BD" w:rsidP="000355BD">
      <w:pPr>
        <w:rPr>
          <w:rFonts w:ascii="ＭＳ 明朝" w:hAnsi="ＭＳ 明朝"/>
        </w:rPr>
      </w:pPr>
      <w:r w:rsidRPr="004B5F04">
        <w:rPr>
          <w:rFonts w:ascii="ＭＳ 明朝" w:hAnsi="ＭＳ 明朝" w:hint="eastAsia"/>
        </w:rPr>
        <w:t>第８条　補助金の交付の条件は、次に掲げるとおりとする。</w:t>
      </w:r>
    </w:p>
    <w:p w14:paraId="2AEAEB43" w14:textId="77777777" w:rsidR="000355BD" w:rsidRPr="004B5F04" w:rsidRDefault="000355BD" w:rsidP="000355BD">
      <w:pPr>
        <w:rPr>
          <w:rFonts w:ascii="ＭＳ 明朝" w:hAnsi="ＭＳ 明朝"/>
        </w:rPr>
      </w:pPr>
      <w:r w:rsidRPr="004B5F04">
        <w:rPr>
          <w:rFonts w:ascii="ＭＳ 明朝" w:hAnsi="ＭＳ 明朝" w:hint="eastAsia"/>
        </w:rPr>
        <w:t xml:space="preserve">　(1)　総事業費の20％を超える増減がある場合においては、知事の承認を受けること。</w:t>
      </w:r>
    </w:p>
    <w:p w14:paraId="11502FA0" w14:textId="77777777" w:rsidR="000355BD" w:rsidRPr="004B5F04" w:rsidRDefault="000355BD" w:rsidP="000355BD">
      <w:pPr>
        <w:ind w:leftChars="100" w:left="525" w:hangingChars="150" w:hanging="315"/>
        <w:rPr>
          <w:rFonts w:ascii="ＭＳ 明朝" w:hAnsi="ＭＳ 明朝"/>
        </w:rPr>
      </w:pPr>
      <w:r w:rsidRPr="004B5F04">
        <w:rPr>
          <w:rFonts w:ascii="ＭＳ 明朝" w:hAnsi="ＭＳ 明朝" w:hint="eastAsia"/>
        </w:rPr>
        <w:t>(2)　補助事業者は、補助事業の内容の変更（軽微な変更を除く。）をする場合においては、知事の承認を受けること。</w:t>
      </w:r>
    </w:p>
    <w:p w14:paraId="4C3FCF23" w14:textId="77777777" w:rsidR="000355BD" w:rsidRPr="004B5F04" w:rsidRDefault="000355BD" w:rsidP="000355BD">
      <w:pPr>
        <w:ind w:leftChars="100" w:left="525" w:hangingChars="150" w:hanging="315"/>
        <w:rPr>
          <w:rFonts w:ascii="ＭＳ 明朝" w:hAnsi="ＭＳ 明朝"/>
        </w:rPr>
      </w:pPr>
      <w:r w:rsidRPr="004B5F04">
        <w:rPr>
          <w:rFonts w:ascii="ＭＳ 明朝" w:hAnsi="ＭＳ 明朝" w:hint="eastAsia"/>
        </w:rPr>
        <w:t>(3)　補助事業者は、補助事業を中止し、又は廃止する場合においては、知事の承認を受けること。</w:t>
      </w:r>
    </w:p>
    <w:p w14:paraId="46FA4C87" w14:textId="77777777" w:rsidR="000355BD" w:rsidRPr="004B5F04" w:rsidRDefault="000355BD" w:rsidP="000355BD">
      <w:pPr>
        <w:ind w:leftChars="100" w:left="525" w:hangingChars="150" w:hanging="315"/>
        <w:rPr>
          <w:rFonts w:ascii="ＭＳ 明朝" w:hAnsi="ＭＳ 明朝"/>
        </w:rPr>
      </w:pPr>
      <w:r w:rsidRPr="004B5F04">
        <w:rPr>
          <w:rFonts w:ascii="ＭＳ 明朝" w:hAnsi="ＭＳ 明朝" w:hint="eastAsia"/>
        </w:rPr>
        <w:t>(4)　補助事業者は、補助事業の遂行が困難となった場合においては、速やかに知事に報告してその指示を受けること。</w:t>
      </w:r>
    </w:p>
    <w:p w14:paraId="0B56B695" w14:textId="77777777" w:rsidR="000355BD" w:rsidRPr="004B5F04" w:rsidRDefault="000355BD" w:rsidP="000355BD">
      <w:pPr>
        <w:ind w:leftChars="100" w:left="525" w:hangingChars="150" w:hanging="315"/>
        <w:rPr>
          <w:rFonts w:ascii="ＭＳ 明朝" w:hAnsi="ＭＳ 明朝"/>
        </w:rPr>
      </w:pPr>
      <w:r w:rsidRPr="004B5F04">
        <w:rPr>
          <w:rFonts w:ascii="ＭＳ 明朝" w:hAnsi="ＭＳ 明朝" w:hint="eastAsia"/>
        </w:rPr>
        <w:t>(5)　補助事業者は、補助事業に係る収入及び支出を明らかにした帳簿を備え、当該収入及び支出について証拠書類を整理し、補助事業の完了後（補助事業の中止又は廃止の承認を受けた場合は、その承認を受けた日の属する年度の終了後）５年間保管しておくこと。</w:t>
      </w:r>
    </w:p>
    <w:p w14:paraId="18A715F3" w14:textId="77777777" w:rsidR="000355BD" w:rsidRPr="004B5F04" w:rsidRDefault="000355BD" w:rsidP="000355BD">
      <w:pPr>
        <w:ind w:leftChars="100" w:left="567" w:hangingChars="170" w:hanging="357"/>
        <w:rPr>
          <w:rFonts w:ascii="ＭＳ 明朝" w:hAnsi="ＭＳ 明朝"/>
        </w:rPr>
      </w:pPr>
      <w:r w:rsidRPr="004B5F04">
        <w:rPr>
          <w:rFonts w:ascii="ＭＳ 明朝" w:hAnsi="ＭＳ 明朝" w:hint="eastAsia"/>
        </w:rPr>
        <w:t>(6)　補助事業者は、本補助金の交付と対象経費を重複して、他の補助金等の交付を受けないこと。</w:t>
      </w:r>
    </w:p>
    <w:p w14:paraId="5D01B802" w14:textId="77777777" w:rsidR="000355BD" w:rsidRPr="004B5F04" w:rsidRDefault="000355BD" w:rsidP="000355BD">
      <w:pPr>
        <w:rPr>
          <w:rFonts w:ascii="ＭＳ 明朝" w:hAnsi="ＭＳ 明朝"/>
        </w:rPr>
      </w:pPr>
    </w:p>
    <w:p w14:paraId="25FD0F6D"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（交付決定及び通知）</w:t>
      </w:r>
    </w:p>
    <w:p w14:paraId="7845953F"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第９条　知事は、交付申請書等における交付要件の確認にあたっては、必要に応じ実施調査又は事実確認等を行うことができる。</w:t>
      </w:r>
    </w:p>
    <w:p w14:paraId="207B8B1F"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２　知事は、補助金の交付の決定をしたときは、補助金交付決定通知書（第２号様式）により、速やかに申請者に通知するものとする。</w:t>
      </w:r>
    </w:p>
    <w:p w14:paraId="3E94FA34" w14:textId="77777777" w:rsidR="000355BD" w:rsidRPr="004B5F04" w:rsidRDefault="000355BD" w:rsidP="000355BD">
      <w:pPr>
        <w:rPr>
          <w:rFonts w:ascii="ＭＳ 明朝" w:hAnsi="ＭＳ 明朝"/>
        </w:rPr>
      </w:pPr>
    </w:p>
    <w:p w14:paraId="744F83D7"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（申請の取下げ期間）</w:t>
      </w:r>
    </w:p>
    <w:p w14:paraId="2981BEFA"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第10条　規則第８条第１項の知事に定める期日は、前条の補助金交付決定通知書の送付を受けた日から14日以内とする。</w:t>
      </w:r>
    </w:p>
    <w:p w14:paraId="718837A3" w14:textId="77777777" w:rsidR="000355BD" w:rsidRPr="004B5F04" w:rsidRDefault="000355BD" w:rsidP="000355BD">
      <w:pPr>
        <w:rPr>
          <w:rFonts w:ascii="ＭＳ 明朝" w:hAnsi="ＭＳ 明朝"/>
        </w:rPr>
      </w:pPr>
    </w:p>
    <w:p w14:paraId="11CB589C"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（交付の変更申請）</w:t>
      </w:r>
    </w:p>
    <w:p w14:paraId="41131DD5"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第11条　第８条第１号から第３号の規定に基づく知事の承認を受けようとする場合には、補助金変更（中止・廃止）承認申請書（第３号様式）を知事に提出しなければならない。</w:t>
      </w:r>
    </w:p>
    <w:p w14:paraId="156C40F5" w14:textId="77777777" w:rsidR="000355BD" w:rsidRPr="004B5F04" w:rsidRDefault="000355BD" w:rsidP="000355BD">
      <w:pPr>
        <w:ind w:left="283" w:hangingChars="135" w:hanging="283"/>
        <w:rPr>
          <w:rFonts w:ascii="ＭＳ 明朝" w:hAnsi="ＭＳ 明朝"/>
        </w:rPr>
      </w:pPr>
    </w:p>
    <w:p w14:paraId="7504C2E7" w14:textId="77777777" w:rsidR="000355BD" w:rsidRPr="004B5F04" w:rsidRDefault="000355BD" w:rsidP="000355BD">
      <w:pPr>
        <w:ind w:leftChars="100" w:left="283" w:hangingChars="35" w:hanging="73"/>
        <w:rPr>
          <w:rFonts w:ascii="ＭＳ 明朝" w:hAnsi="ＭＳ 明朝"/>
        </w:rPr>
      </w:pPr>
      <w:r w:rsidRPr="004B5F04">
        <w:rPr>
          <w:rFonts w:ascii="ＭＳ 明朝" w:hAnsi="ＭＳ 明朝" w:hint="eastAsia"/>
        </w:rPr>
        <w:t>（補助交付決定額の変更）</w:t>
      </w:r>
    </w:p>
    <w:p w14:paraId="52B61832"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第12条　補助金の交付決定変更の通知は、補助金交付決定変更通知書（第４号様式）により行うものとする。</w:t>
      </w:r>
    </w:p>
    <w:p w14:paraId="2ECB0ECE" w14:textId="77777777" w:rsidR="000355BD" w:rsidRPr="004B5F04" w:rsidRDefault="000355BD" w:rsidP="000355BD">
      <w:pPr>
        <w:ind w:left="210" w:hangingChars="100" w:hanging="210"/>
        <w:rPr>
          <w:rFonts w:ascii="ＭＳ 明朝" w:hAnsi="ＭＳ 明朝"/>
        </w:rPr>
      </w:pPr>
    </w:p>
    <w:p w14:paraId="3F03CA1B" w14:textId="77777777" w:rsidR="000355BD" w:rsidRPr="004B5F04" w:rsidRDefault="000355BD" w:rsidP="000355BD">
      <w:pPr>
        <w:ind w:leftChars="100" w:left="210"/>
        <w:rPr>
          <w:rFonts w:ascii="ＭＳ 明朝" w:hAnsi="ＭＳ 明朝"/>
        </w:rPr>
      </w:pPr>
      <w:r w:rsidRPr="004B5F04">
        <w:rPr>
          <w:rFonts w:ascii="ＭＳ 明朝" w:hAnsi="ＭＳ 明朝" w:hint="eastAsia"/>
        </w:rPr>
        <w:t>（交付決定の取消し等）</w:t>
      </w:r>
    </w:p>
    <w:p w14:paraId="0F6D3C69"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第13条　知事は、第11条の補助事業の中止又は廃止の申請があった場合及び次の各号に掲げる場合には、第９条の交付決定の全部もしくは一部を取り消し又は変更することができる。</w:t>
      </w:r>
    </w:p>
    <w:p w14:paraId="6CB3505F" w14:textId="77777777" w:rsidR="000355BD" w:rsidRPr="004B5F04" w:rsidRDefault="000355BD" w:rsidP="000355BD">
      <w:pPr>
        <w:ind w:leftChars="100" w:left="420" w:hangingChars="100" w:hanging="210"/>
        <w:rPr>
          <w:rFonts w:ascii="ＭＳ 明朝" w:hAnsi="ＭＳ 明朝"/>
        </w:rPr>
      </w:pPr>
      <w:r w:rsidRPr="004B5F04">
        <w:rPr>
          <w:rFonts w:ascii="ＭＳ 明朝" w:hAnsi="ＭＳ 明朝" w:hint="eastAsia"/>
        </w:rPr>
        <w:t>(1)　補助事業者が、法令、本要項又は本要項に基づく知事の処分若しくは指示に違反した場合</w:t>
      </w:r>
    </w:p>
    <w:p w14:paraId="361F509C" w14:textId="77777777" w:rsidR="000355BD" w:rsidRPr="004B5F04" w:rsidRDefault="000355BD" w:rsidP="000355BD">
      <w:pPr>
        <w:ind w:leftChars="100" w:left="210"/>
        <w:rPr>
          <w:rFonts w:ascii="ＭＳ 明朝" w:hAnsi="ＭＳ 明朝"/>
        </w:rPr>
      </w:pPr>
      <w:r w:rsidRPr="004B5F04">
        <w:rPr>
          <w:rFonts w:ascii="ＭＳ 明朝" w:hAnsi="ＭＳ 明朝" w:hint="eastAsia"/>
        </w:rPr>
        <w:t>(2)　補助事業者が、補助金を本事業以外の用途に使用した場合</w:t>
      </w:r>
    </w:p>
    <w:p w14:paraId="6A645380" w14:textId="77777777" w:rsidR="000355BD" w:rsidRPr="004B5F04" w:rsidRDefault="000355BD" w:rsidP="000355BD">
      <w:pPr>
        <w:ind w:leftChars="100" w:left="420" w:hangingChars="100" w:hanging="210"/>
        <w:rPr>
          <w:rFonts w:ascii="ＭＳ 明朝" w:hAnsi="ＭＳ 明朝"/>
        </w:rPr>
      </w:pPr>
      <w:r w:rsidRPr="004B5F04">
        <w:rPr>
          <w:rFonts w:ascii="ＭＳ 明朝" w:hAnsi="ＭＳ 明朝" w:hint="eastAsia"/>
        </w:rPr>
        <w:t>(3)　補助事業者が、補助事業に関して、不正、事務手続きの遅延、その他不適正な行為をした場合</w:t>
      </w:r>
    </w:p>
    <w:p w14:paraId="25E445BF" w14:textId="77777777" w:rsidR="000355BD" w:rsidRPr="004B5F04" w:rsidRDefault="000355BD" w:rsidP="000355BD">
      <w:pPr>
        <w:ind w:leftChars="100" w:left="420" w:hangingChars="100" w:hanging="210"/>
        <w:rPr>
          <w:rFonts w:ascii="ＭＳ 明朝" w:hAnsi="ＭＳ 明朝"/>
        </w:rPr>
      </w:pPr>
      <w:r w:rsidRPr="004B5F04">
        <w:rPr>
          <w:rFonts w:ascii="ＭＳ 明朝" w:hAnsi="ＭＳ 明朝" w:hint="eastAsia"/>
        </w:rPr>
        <w:t>(4)　交付の決定後生じた事業の変更等により、補助事業の全部又は一部を継続する必要がなくなった場合</w:t>
      </w:r>
    </w:p>
    <w:p w14:paraId="4154679C" w14:textId="77777777" w:rsidR="000355BD" w:rsidRPr="004B5F04" w:rsidRDefault="000355BD" w:rsidP="000355BD">
      <w:pPr>
        <w:ind w:left="210" w:hangingChars="100" w:hanging="210"/>
        <w:rPr>
          <w:rFonts w:ascii="ＭＳ 明朝" w:hAnsi="ＭＳ 明朝"/>
        </w:rPr>
      </w:pPr>
    </w:p>
    <w:p w14:paraId="5E17A07D"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（実績報告）</w:t>
      </w:r>
    </w:p>
    <w:p w14:paraId="4B74CCED"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第14条　規則第13条の規定による報告は、実績報告書（第５号様式）及び関係書類を、補助事業の完了した日（補助事業の中止または廃止の承認を受けた場合は、その承認を受けた日）から起算して30日以内又は当該年度の３月31日のいずれか早い日までに、知事に提出することにより行わなければならない。</w:t>
      </w:r>
    </w:p>
    <w:p w14:paraId="5AE6810E"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２　補助事業完了後に、消費税及び地方消費税（以下、消費税等という。）の申告により補助金に係る消費税等仕入控除額が確定した場合には、消費税等に係る仕入控除税額報告書（第６号様式）により速やかに知事に報告しなければならない。</w:t>
      </w:r>
    </w:p>
    <w:p w14:paraId="57F1D192" w14:textId="77777777" w:rsidR="000355BD" w:rsidRPr="004B5F04" w:rsidRDefault="000355BD" w:rsidP="000355BD">
      <w:pPr>
        <w:rPr>
          <w:rFonts w:ascii="ＭＳ 明朝" w:hAnsi="ＭＳ 明朝"/>
        </w:rPr>
      </w:pPr>
    </w:p>
    <w:p w14:paraId="7301C5EC"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（額の確定等）</w:t>
      </w:r>
    </w:p>
    <w:p w14:paraId="2612E08D"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第15条　知事は、規則第14条の規定により補助金の額を確定したときは、補助金額確定通知書（第７号様式）により</w:t>
      </w:r>
      <w:r w:rsidR="00B14A96" w:rsidRPr="004B5F04">
        <w:rPr>
          <w:rFonts w:ascii="ＭＳ 明朝" w:hAnsi="ＭＳ 明朝" w:hint="eastAsia"/>
        </w:rPr>
        <w:t>通知する</w:t>
      </w:r>
      <w:r w:rsidRPr="004B5F04">
        <w:rPr>
          <w:rFonts w:ascii="ＭＳ 明朝" w:hAnsi="ＭＳ 明朝" w:hint="eastAsia"/>
        </w:rPr>
        <w:t>ものとする。</w:t>
      </w:r>
    </w:p>
    <w:p w14:paraId="3D3D57C4" w14:textId="77777777" w:rsidR="000355BD" w:rsidRPr="004B5F04" w:rsidRDefault="000355BD" w:rsidP="000355BD">
      <w:pPr>
        <w:rPr>
          <w:rFonts w:ascii="ＭＳ 明朝" w:hAnsi="ＭＳ 明朝"/>
        </w:rPr>
      </w:pPr>
    </w:p>
    <w:p w14:paraId="755CCC2C"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（概算払の請求）</w:t>
      </w:r>
    </w:p>
    <w:p w14:paraId="0411A940"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第16条　知事は、補助事業の円滑な遂行を図るため必要があると認めるときは、補助金の交付の決定に係る額の８割以内を概算払することができる。</w:t>
      </w:r>
    </w:p>
    <w:p w14:paraId="3496BA11"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２　前項ただし書きの規定による概算払を受けようとする者は、補助金概算払申請書（第８号様式）を、知事に提出しなければならない。</w:t>
      </w:r>
    </w:p>
    <w:p w14:paraId="156CF266" w14:textId="77777777" w:rsidR="000355BD" w:rsidRPr="004B5F04" w:rsidRDefault="000355BD" w:rsidP="000355BD">
      <w:pPr>
        <w:rPr>
          <w:rFonts w:ascii="ＭＳ 明朝" w:hAnsi="ＭＳ 明朝"/>
        </w:rPr>
      </w:pPr>
    </w:p>
    <w:p w14:paraId="0F9BECD4"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（補助金の返還等）</w:t>
      </w:r>
    </w:p>
    <w:p w14:paraId="6BD93636"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第17条　知事は第15条の規定に基づく補助金の額の確定後に、第13条第１号から第３号に掲げる事由に該当することが判明した場合は、第８条の交付決定の全部若しくは一部を取り消し又は変更し、補助金の返還を命ずるものとする。</w:t>
      </w:r>
    </w:p>
    <w:p w14:paraId="0701B479" w14:textId="77777777" w:rsidR="000355BD" w:rsidRPr="004B5F04" w:rsidRDefault="000355BD" w:rsidP="000355BD">
      <w:pPr>
        <w:rPr>
          <w:rFonts w:ascii="ＭＳ 明朝" w:hAnsi="ＭＳ 明朝"/>
        </w:rPr>
      </w:pPr>
      <w:r w:rsidRPr="004B5F04">
        <w:rPr>
          <w:rFonts w:ascii="ＭＳ 明朝" w:hAnsi="ＭＳ 明朝" w:hint="eastAsia"/>
        </w:rPr>
        <w:t>２　前項の返還については、規則第17条及び第18条の規定を準用する。</w:t>
      </w:r>
    </w:p>
    <w:p w14:paraId="67754D5D" w14:textId="77777777" w:rsidR="000355BD" w:rsidRPr="004B5F04" w:rsidRDefault="000355BD" w:rsidP="000355BD">
      <w:pPr>
        <w:rPr>
          <w:rFonts w:ascii="ＭＳ 明朝" w:hAnsi="ＭＳ 明朝"/>
        </w:rPr>
      </w:pPr>
    </w:p>
    <w:p w14:paraId="1A25C699"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（財産の管理等）</w:t>
      </w:r>
    </w:p>
    <w:p w14:paraId="36409EF2"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第1</w:t>
      </w:r>
      <w:r w:rsidR="0016440E" w:rsidRPr="004B5F04">
        <w:rPr>
          <w:rFonts w:ascii="ＭＳ 明朝" w:hAnsi="ＭＳ 明朝"/>
        </w:rPr>
        <w:t>8</w:t>
      </w:r>
      <w:r w:rsidRPr="004B5F04">
        <w:rPr>
          <w:rFonts w:ascii="ＭＳ 明朝" w:hAnsi="ＭＳ 明朝" w:hint="eastAsia"/>
        </w:rPr>
        <w:t>条　補助事業者は、補助対象経費により取得し、又は効用の増加した財産（以下「取得財産等」という。）については、補助事業の完了後においても、善良な管理者の注意をもって管理し、補助金交付の目的に従って、その効率的運用を図らなければならない。</w:t>
      </w:r>
    </w:p>
    <w:p w14:paraId="681E68B4"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２ 規則第20条に規定する財産は補助金の対象となった施設及び備品とし、同条ただし書きの規定により知事が定める期間（以下「処分制限期間」という。）は、減価償却資産の耐用年数等に関する省令（昭和40 年大蔵省令第15 号）に定められた耐用年数の期間とする。</w:t>
      </w:r>
    </w:p>
    <w:p w14:paraId="71A3A378"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３ 補助事業者は、処分制限期間において補助対象の施設及び備品を処分しようとするときは、あらかじめ知事に承認を受けなければならない。</w:t>
      </w:r>
    </w:p>
    <w:p w14:paraId="2DC329E2" w14:textId="77777777" w:rsidR="000355BD" w:rsidRPr="004B5F04" w:rsidRDefault="000355BD" w:rsidP="000355BD">
      <w:pPr>
        <w:ind w:left="210" w:hangingChars="100" w:hanging="210"/>
        <w:rPr>
          <w:rFonts w:ascii="ＭＳ 明朝" w:hAnsi="ＭＳ 明朝"/>
        </w:rPr>
      </w:pPr>
      <w:r w:rsidRPr="004B5F04">
        <w:rPr>
          <w:rFonts w:ascii="ＭＳ 明朝" w:hAnsi="ＭＳ 明朝" w:hint="eastAsia"/>
        </w:rPr>
        <w:t>４ 取得財産等を処分することにより、収入があり、又はあると見込まれるときは、その収入の全部又は一部を県に納付させることがある。</w:t>
      </w:r>
    </w:p>
    <w:p w14:paraId="332A7D2C" w14:textId="77777777" w:rsidR="000355BD" w:rsidRPr="004B5F04" w:rsidRDefault="000355BD" w:rsidP="000355BD">
      <w:pPr>
        <w:rPr>
          <w:rFonts w:ascii="ＭＳ 明朝" w:hAnsi="ＭＳ 明朝"/>
        </w:rPr>
      </w:pPr>
    </w:p>
    <w:p w14:paraId="0010D210"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（検査）</w:t>
      </w:r>
    </w:p>
    <w:p w14:paraId="20575175" w14:textId="77777777" w:rsidR="000355BD" w:rsidRPr="004B5F04" w:rsidRDefault="000355BD" w:rsidP="000355BD">
      <w:pPr>
        <w:ind w:left="283" w:hangingChars="135" w:hanging="283"/>
        <w:rPr>
          <w:rFonts w:ascii="ＭＳ 明朝" w:hAnsi="ＭＳ 明朝"/>
        </w:rPr>
      </w:pPr>
      <w:r w:rsidRPr="004B5F04">
        <w:rPr>
          <w:rFonts w:ascii="ＭＳ 明朝" w:hAnsi="ＭＳ 明朝" w:hint="eastAsia"/>
        </w:rPr>
        <w:t>第1</w:t>
      </w:r>
      <w:r w:rsidR="0016440E" w:rsidRPr="004B5F04">
        <w:rPr>
          <w:rFonts w:ascii="ＭＳ 明朝" w:hAnsi="ＭＳ 明朝"/>
        </w:rPr>
        <w:t>9</w:t>
      </w:r>
      <w:r w:rsidRPr="004B5F04">
        <w:rPr>
          <w:rFonts w:ascii="ＭＳ 明朝" w:hAnsi="ＭＳ 明朝" w:hint="eastAsia"/>
        </w:rPr>
        <w:t>条　知事は、補助金に係る予算の執行の適正を期するため、補助事業者に対し、報告若しくは関係書類の提出を求め、又は補助事業者の事務所、施設等に立ち入り、帳簿書類その他の物件を検査し、若しくは関係者に質問することができる。</w:t>
      </w:r>
    </w:p>
    <w:p w14:paraId="50DCBE56" w14:textId="77777777" w:rsidR="000355BD" w:rsidRPr="004B5F04" w:rsidRDefault="000355BD" w:rsidP="000355BD">
      <w:pPr>
        <w:rPr>
          <w:rFonts w:ascii="ＭＳ 明朝" w:hAnsi="ＭＳ 明朝"/>
        </w:rPr>
      </w:pPr>
    </w:p>
    <w:p w14:paraId="3F7EBFA3" w14:textId="77777777" w:rsidR="000355BD" w:rsidRPr="004B5F04" w:rsidRDefault="000355BD" w:rsidP="000355BD">
      <w:pPr>
        <w:ind w:firstLineChars="100" w:firstLine="210"/>
        <w:rPr>
          <w:rFonts w:ascii="ＭＳ 明朝" w:hAnsi="ＭＳ 明朝"/>
        </w:rPr>
      </w:pPr>
      <w:r w:rsidRPr="004B5F04">
        <w:rPr>
          <w:rFonts w:ascii="ＭＳ 明朝" w:hAnsi="ＭＳ 明朝" w:hint="eastAsia"/>
        </w:rPr>
        <w:t>（その他）</w:t>
      </w:r>
    </w:p>
    <w:p w14:paraId="7C8A943F" w14:textId="77777777" w:rsidR="000355BD" w:rsidRPr="004B5F04" w:rsidRDefault="000355BD" w:rsidP="000355BD">
      <w:pPr>
        <w:rPr>
          <w:rFonts w:ascii="ＭＳ 明朝" w:hAnsi="ＭＳ 明朝"/>
        </w:rPr>
      </w:pPr>
      <w:r w:rsidRPr="004B5F04">
        <w:rPr>
          <w:rFonts w:ascii="ＭＳ 明朝" w:hAnsi="ＭＳ 明朝" w:hint="eastAsia"/>
        </w:rPr>
        <w:t>第</w:t>
      </w:r>
      <w:r w:rsidR="0016440E" w:rsidRPr="004B5F04">
        <w:rPr>
          <w:rFonts w:ascii="ＭＳ 明朝" w:hAnsi="ＭＳ 明朝"/>
        </w:rPr>
        <w:t>20</w:t>
      </w:r>
      <w:r w:rsidRPr="004B5F04">
        <w:rPr>
          <w:rFonts w:ascii="ＭＳ 明朝" w:hAnsi="ＭＳ 明朝" w:hint="eastAsia"/>
        </w:rPr>
        <w:t>条　この要項に定めるもののほか、その他必要な事項は、知事が別に定めるものとする。</w:t>
      </w:r>
    </w:p>
    <w:p w14:paraId="6B663264" w14:textId="77777777" w:rsidR="000355BD" w:rsidRPr="004B5F04" w:rsidRDefault="000355BD" w:rsidP="000355BD">
      <w:pPr>
        <w:rPr>
          <w:rFonts w:ascii="ＭＳ 明朝" w:hAnsi="ＭＳ 明朝"/>
        </w:rPr>
      </w:pPr>
    </w:p>
    <w:p w14:paraId="4AA809C2" w14:textId="77777777" w:rsidR="00E93BCC" w:rsidRPr="004B5F04" w:rsidRDefault="00E93BCC" w:rsidP="000355BD">
      <w:pPr>
        <w:rPr>
          <w:rFonts w:ascii="ＭＳ 明朝" w:hAnsi="ＭＳ 明朝"/>
        </w:rPr>
      </w:pPr>
    </w:p>
    <w:p w14:paraId="2B8B32D1" w14:textId="77777777" w:rsidR="000355BD" w:rsidRPr="004B5F04" w:rsidRDefault="000355BD" w:rsidP="000355BD">
      <w:pPr>
        <w:rPr>
          <w:rFonts w:ascii="ＭＳ 明朝" w:hAnsi="ＭＳ 明朝"/>
        </w:rPr>
      </w:pPr>
      <w:r w:rsidRPr="004B5F04">
        <w:rPr>
          <w:rFonts w:ascii="ＭＳ 明朝" w:hAnsi="ＭＳ 明朝" w:hint="eastAsia"/>
        </w:rPr>
        <w:t xml:space="preserve">　　　付　則</w:t>
      </w:r>
    </w:p>
    <w:p w14:paraId="16293F84" w14:textId="42BA8C6F" w:rsidR="000355BD" w:rsidRPr="004B5F04" w:rsidRDefault="000355BD" w:rsidP="000241D9">
      <w:pPr>
        <w:ind w:firstLineChars="100" w:firstLine="210"/>
        <w:rPr>
          <w:rFonts w:ascii="ＭＳ 明朝" w:hAnsi="ＭＳ 明朝"/>
        </w:rPr>
      </w:pPr>
      <w:r w:rsidRPr="004B5F04">
        <w:rPr>
          <w:rFonts w:ascii="ＭＳ 明朝" w:hAnsi="ＭＳ 明朝" w:hint="eastAsia"/>
        </w:rPr>
        <w:t>この要項は、</w:t>
      </w:r>
      <w:r w:rsidR="002D482C" w:rsidRPr="004B5F04">
        <w:rPr>
          <w:rFonts w:ascii="ＭＳ 明朝" w:hAnsi="ＭＳ 明朝" w:hint="eastAsia"/>
        </w:rPr>
        <w:t>令和</w:t>
      </w:r>
      <w:r w:rsidR="000241D9" w:rsidRPr="004B5F04">
        <w:rPr>
          <w:rFonts w:ascii="ＭＳ 明朝" w:hAnsi="ＭＳ 明朝" w:hint="eastAsia"/>
        </w:rPr>
        <w:t>８</w:t>
      </w:r>
      <w:r w:rsidR="00580395" w:rsidRPr="004B5F04">
        <w:rPr>
          <w:rFonts w:ascii="ＭＳ 明朝" w:hAnsi="ＭＳ 明朝" w:hint="eastAsia"/>
        </w:rPr>
        <w:t>年</w:t>
      </w:r>
      <w:r w:rsidR="008D37C2" w:rsidRPr="004B5F04">
        <w:rPr>
          <w:rFonts w:ascii="ＭＳ 明朝" w:hAnsi="ＭＳ 明朝" w:hint="eastAsia"/>
        </w:rPr>
        <w:t>９</w:t>
      </w:r>
      <w:r w:rsidRPr="004B5F04">
        <w:rPr>
          <w:rFonts w:ascii="ＭＳ 明朝" w:hAnsi="ＭＳ 明朝" w:hint="eastAsia"/>
        </w:rPr>
        <w:t>月</w:t>
      </w:r>
      <w:r w:rsidR="008D37C2" w:rsidRPr="004B5F04">
        <w:rPr>
          <w:rFonts w:ascii="ＭＳ 明朝" w:hAnsi="ＭＳ 明朝" w:hint="eastAsia"/>
        </w:rPr>
        <w:t>18</w:t>
      </w:r>
      <w:r w:rsidRPr="004B5F04">
        <w:rPr>
          <w:rFonts w:ascii="ＭＳ 明朝" w:hAnsi="ＭＳ 明朝" w:hint="eastAsia"/>
        </w:rPr>
        <w:t>日から施行し、</w:t>
      </w:r>
      <w:r w:rsidR="002D482C" w:rsidRPr="004B5F04">
        <w:rPr>
          <w:rFonts w:ascii="ＭＳ 明朝" w:hAnsi="ＭＳ 明朝" w:hint="eastAsia"/>
        </w:rPr>
        <w:t>令和</w:t>
      </w:r>
      <w:r w:rsidR="000241D9" w:rsidRPr="004B5F04">
        <w:rPr>
          <w:rFonts w:ascii="ＭＳ 明朝" w:hAnsi="ＭＳ 明朝" w:hint="eastAsia"/>
        </w:rPr>
        <w:t>８</w:t>
      </w:r>
      <w:r w:rsidRPr="004B5F04">
        <w:rPr>
          <w:rFonts w:ascii="ＭＳ 明朝" w:hAnsi="ＭＳ 明朝" w:hint="eastAsia"/>
        </w:rPr>
        <w:t>年４月１日から適用する。</w:t>
      </w:r>
    </w:p>
    <w:p w14:paraId="47765849" w14:textId="77777777" w:rsidR="002D482C" w:rsidRPr="004B5F04" w:rsidRDefault="002D482C"/>
    <w:sectPr w:rsidR="002D482C" w:rsidRPr="004B5F04" w:rsidSect="004F4AA8">
      <w:pgSz w:w="11906" w:h="16838" w:code="9"/>
      <w:pgMar w:top="1418" w:right="1418" w:bottom="1418" w:left="1418"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C1453" w14:textId="77777777" w:rsidR="009046BB" w:rsidRDefault="009046BB" w:rsidP="003B0BEE">
      <w:r>
        <w:separator/>
      </w:r>
    </w:p>
  </w:endnote>
  <w:endnote w:type="continuationSeparator" w:id="0">
    <w:p w14:paraId="17A55C2F" w14:textId="77777777" w:rsidR="009046BB" w:rsidRDefault="009046BB" w:rsidP="003B0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FFC36" w14:textId="77777777" w:rsidR="009046BB" w:rsidRDefault="009046BB" w:rsidP="003B0BEE">
      <w:r>
        <w:separator/>
      </w:r>
    </w:p>
  </w:footnote>
  <w:footnote w:type="continuationSeparator" w:id="0">
    <w:p w14:paraId="4D30AC3F" w14:textId="77777777" w:rsidR="009046BB" w:rsidRDefault="009046BB" w:rsidP="003B0B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5BD"/>
    <w:rsid w:val="00003175"/>
    <w:rsid w:val="000241D9"/>
    <w:rsid w:val="000355BD"/>
    <w:rsid w:val="0008704A"/>
    <w:rsid w:val="00131674"/>
    <w:rsid w:val="0016440E"/>
    <w:rsid w:val="001B5D01"/>
    <w:rsid w:val="001D2CEC"/>
    <w:rsid w:val="00271255"/>
    <w:rsid w:val="002D482C"/>
    <w:rsid w:val="002E1E05"/>
    <w:rsid w:val="002F416C"/>
    <w:rsid w:val="003668A2"/>
    <w:rsid w:val="003B0BEE"/>
    <w:rsid w:val="004031A9"/>
    <w:rsid w:val="004B5F04"/>
    <w:rsid w:val="004C0007"/>
    <w:rsid w:val="0055653E"/>
    <w:rsid w:val="00564D96"/>
    <w:rsid w:val="00572C2D"/>
    <w:rsid w:val="00580395"/>
    <w:rsid w:val="005F42D8"/>
    <w:rsid w:val="00680DBF"/>
    <w:rsid w:val="00694888"/>
    <w:rsid w:val="006C5F71"/>
    <w:rsid w:val="00770990"/>
    <w:rsid w:val="007836A8"/>
    <w:rsid w:val="00800574"/>
    <w:rsid w:val="00840666"/>
    <w:rsid w:val="008A78AC"/>
    <w:rsid w:val="008D37C2"/>
    <w:rsid w:val="008E7220"/>
    <w:rsid w:val="009046BB"/>
    <w:rsid w:val="009203E8"/>
    <w:rsid w:val="00953486"/>
    <w:rsid w:val="00962314"/>
    <w:rsid w:val="00AD6515"/>
    <w:rsid w:val="00AF540C"/>
    <w:rsid w:val="00B14A96"/>
    <w:rsid w:val="00B90318"/>
    <w:rsid w:val="00B906CB"/>
    <w:rsid w:val="00BC19E3"/>
    <w:rsid w:val="00BC74D3"/>
    <w:rsid w:val="00C031C6"/>
    <w:rsid w:val="00C6387E"/>
    <w:rsid w:val="00C77E46"/>
    <w:rsid w:val="00C77F41"/>
    <w:rsid w:val="00CB779A"/>
    <w:rsid w:val="00CC37AE"/>
    <w:rsid w:val="00D3032D"/>
    <w:rsid w:val="00D31B5E"/>
    <w:rsid w:val="00D62F30"/>
    <w:rsid w:val="00D6398F"/>
    <w:rsid w:val="00D74944"/>
    <w:rsid w:val="00D948A9"/>
    <w:rsid w:val="00E1034C"/>
    <w:rsid w:val="00E65AD8"/>
    <w:rsid w:val="00E93BCC"/>
    <w:rsid w:val="00ED4B25"/>
    <w:rsid w:val="00ED7A88"/>
    <w:rsid w:val="00F2565C"/>
    <w:rsid w:val="00F6318F"/>
    <w:rsid w:val="00F82729"/>
    <w:rsid w:val="00F95A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894C633"/>
  <w15:chartTrackingRefBased/>
  <w15:docId w15:val="{59828D69-D689-4DB0-91BC-C3B242F28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5BD"/>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0BEE"/>
    <w:pPr>
      <w:tabs>
        <w:tab w:val="center" w:pos="4252"/>
        <w:tab w:val="right" w:pos="8504"/>
      </w:tabs>
      <w:snapToGrid w:val="0"/>
    </w:pPr>
  </w:style>
  <w:style w:type="character" w:customStyle="1" w:styleId="a4">
    <w:name w:val="ヘッダー (文字)"/>
    <w:basedOn w:val="a0"/>
    <w:link w:val="a3"/>
    <w:uiPriority w:val="99"/>
    <w:rsid w:val="003B0BEE"/>
    <w:rPr>
      <w:rFonts w:ascii="Century" w:eastAsia="ＭＳ 明朝" w:hAnsi="Century" w:cs="Times New Roman"/>
    </w:rPr>
  </w:style>
  <w:style w:type="paragraph" w:styleId="a5">
    <w:name w:val="footer"/>
    <w:basedOn w:val="a"/>
    <w:link w:val="a6"/>
    <w:uiPriority w:val="99"/>
    <w:unhideWhenUsed/>
    <w:rsid w:val="003B0BEE"/>
    <w:pPr>
      <w:tabs>
        <w:tab w:val="center" w:pos="4252"/>
        <w:tab w:val="right" w:pos="8504"/>
      </w:tabs>
      <w:snapToGrid w:val="0"/>
    </w:pPr>
  </w:style>
  <w:style w:type="character" w:customStyle="1" w:styleId="a6">
    <w:name w:val="フッター (文字)"/>
    <w:basedOn w:val="a0"/>
    <w:link w:val="a5"/>
    <w:uiPriority w:val="99"/>
    <w:rsid w:val="003B0BEE"/>
    <w:rPr>
      <w:rFonts w:ascii="Century" w:eastAsia="ＭＳ 明朝" w:hAnsi="Century" w:cs="Times New Roman"/>
    </w:rPr>
  </w:style>
  <w:style w:type="table" w:styleId="a7">
    <w:name w:val="Table Grid"/>
    <w:basedOn w:val="a1"/>
    <w:uiPriority w:val="39"/>
    <w:rsid w:val="00E103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entury"/>
        <a:ea typeface="UD デジタル 教科書体 N-R"/>
        <a:cs typeface=""/>
      </a:majorFont>
      <a:minorFont>
        <a:latin typeface="Century"/>
        <a:ea typeface="UD デジタル 教科書体 N-R"/>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581</TotalTime>
  <Pages>5</Pages>
  <Words>725</Words>
  <Characters>4137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R0203xxxx</dc:creator>
  <cp:keywords/>
  <dc:description/>
  <cp:lastModifiedBy>長谷川　佳</cp:lastModifiedBy>
  <cp:revision>32</cp:revision>
  <cp:lastPrinted>2024-10-17T08:03:00Z</cp:lastPrinted>
  <dcterms:created xsi:type="dcterms:W3CDTF">2023-09-04T01:42:00Z</dcterms:created>
  <dcterms:modified xsi:type="dcterms:W3CDTF">2026-09-24T00:18:00Z</dcterms:modified>
</cp:coreProperties>
</file>